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EAD09" w14:textId="77777777" w:rsidR="00233E9D" w:rsidRDefault="00233E9D" w:rsidP="00233E9D">
      <w:pPr>
        <w:spacing w:before="100" w:beforeAutospacing="1" w:after="100" w:afterAutospacing="1"/>
        <w:rPr>
          <w:sz w:val="28"/>
          <w:szCs w:val="28"/>
        </w:rPr>
      </w:pPr>
      <w:r>
        <w:rPr>
          <w:sz w:val="28"/>
          <w:szCs w:val="28"/>
        </w:rPr>
        <w:t xml:space="preserve">Child Language Research at NIH: Updates and Perspectives from NIDCD </w:t>
      </w:r>
    </w:p>
    <w:p w14:paraId="3E20DFC0" w14:textId="77777777" w:rsidR="00233E9D" w:rsidRDefault="00233E9D" w:rsidP="00233E9D">
      <w:pPr>
        <w:spacing w:before="100" w:beforeAutospacing="1" w:after="240"/>
        <w:rPr>
          <w:sz w:val="28"/>
          <w:szCs w:val="28"/>
        </w:rPr>
      </w:pPr>
      <w:r>
        <w:rPr>
          <w:sz w:val="28"/>
          <w:szCs w:val="28"/>
        </w:rPr>
        <w:t xml:space="preserve">Judith A. Cooper, NIDCD/NIH </w:t>
      </w:r>
    </w:p>
    <w:p w14:paraId="0E34AC68" w14:textId="77777777" w:rsidR="00233E9D" w:rsidRDefault="00233E9D" w:rsidP="00233E9D">
      <w:pPr>
        <w:rPr>
          <w:sz w:val="28"/>
          <w:szCs w:val="28"/>
        </w:rPr>
      </w:pPr>
      <w:r>
        <w:rPr>
          <w:sz w:val="28"/>
          <w:szCs w:val="28"/>
        </w:rPr>
        <w:t xml:space="preserve">NIH and the research community are facing a myriad of changes and challenges, related </w:t>
      </w:r>
      <w:proofErr w:type="gramStart"/>
      <w:r>
        <w:rPr>
          <w:sz w:val="28"/>
          <w:szCs w:val="28"/>
        </w:rPr>
        <w:t>to  the</w:t>
      </w:r>
      <w:proofErr w:type="gramEnd"/>
      <w:r>
        <w:rPr>
          <w:sz w:val="28"/>
          <w:szCs w:val="28"/>
        </w:rPr>
        <w:t xml:space="preserve"> pandemic, intervention/treatment research and clinical trials, changes in NIH requirements,  and more.  It is critical for individuals seeking NIH funding to be current and knowledgeable, for the benefit of themselves and those they mentor. Researchers in child language ARE being funded and NIDCD maintains an ongoing commitment to supporting that research.  This presentation will address topics of importance to new as well as more senior researchers.  Discussion will include critical updates about NIDCD; information about the review process; opportunities for beginning researchers; recent trends in child language </w:t>
      </w:r>
      <w:proofErr w:type="gramStart"/>
      <w:r>
        <w:rPr>
          <w:sz w:val="28"/>
          <w:szCs w:val="28"/>
        </w:rPr>
        <w:t>research;   </w:t>
      </w:r>
      <w:proofErr w:type="gramEnd"/>
      <w:r>
        <w:rPr>
          <w:sz w:val="28"/>
          <w:szCs w:val="28"/>
        </w:rPr>
        <w:t>critical NIH changes relevant to language researchers ;  and finally, where to go for help.</w:t>
      </w:r>
    </w:p>
    <w:p w14:paraId="36EA9A13" w14:textId="77777777" w:rsidR="00DA3A3C" w:rsidRDefault="00DA3A3C"/>
    <w:sectPr w:rsidR="00DA3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E9D"/>
    <w:rsid w:val="00233E9D"/>
    <w:rsid w:val="00DA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FBA9"/>
  <w15:chartTrackingRefBased/>
  <w15:docId w15:val="{C09D1DDB-B3A8-4238-A8FD-D2E658BC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E9D"/>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Company>University of Wisconsin - Madison</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Andriacchi</dc:creator>
  <cp:keywords/>
  <dc:description/>
  <cp:lastModifiedBy>Karen Andriacchi</cp:lastModifiedBy>
  <cp:revision>1</cp:revision>
  <dcterms:created xsi:type="dcterms:W3CDTF">2022-01-02T20:01:00Z</dcterms:created>
  <dcterms:modified xsi:type="dcterms:W3CDTF">2022-01-02T20:01:00Z</dcterms:modified>
</cp:coreProperties>
</file>